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61C75" w:rsidRPr="00061C75" w:rsidTr="00061C7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61C75" w:rsidRPr="00061C7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1C75" w:rsidRPr="00061C75" w:rsidRDefault="00061C75" w:rsidP="00061C75">
                  <w:pPr>
                    <w:spacing w:after="0" w:line="240" w:lineRule="atLeast"/>
                    <w:rPr>
                      <w:rFonts w:ascii="Times New Roman" w:eastAsia="Times New Roman" w:hAnsi="Times New Roman" w:cs="Times New Roman"/>
                      <w:sz w:val="24"/>
                      <w:szCs w:val="24"/>
                      <w:lang w:eastAsia="tr-TR"/>
                    </w:rPr>
                  </w:pPr>
                  <w:r w:rsidRPr="00061C75">
                    <w:rPr>
                      <w:rFonts w:ascii="Arial" w:eastAsia="Times New Roman" w:hAnsi="Arial" w:cs="Arial"/>
                      <w:sz w:val="16"/>
                      <w:szCs w:val="16"/>
                      <w:lang w:eastAsia="tr-TR"/>
                    </w:rPr>
                    <w:t>21 Mayıs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1C75" w:rsidRPr="00061C75" w:rsidRDefault="00061C75" w:rsidP="00061C75">
                  <w:pPr>
                    <w:spacing w:after="0" w:line="240" w:lineRule="atLeast"/>
                    <w:jc w:val="center"/>
                    <w:rPr>
                      <w:rFonts w:ascii="Times New Roman" w:eastAsia="Times New Roman" w:hAnsi="Times New Roman" w:cs="Times New Roman"/>
                      <w:sz w:val="24"/>
                      <w:szCs w:val="24"/>
                      <w:lang w:eastAsia="tr-TR"/>
                    </w:rPr>
                  </w:pPr>
                  <w:r w:rsidRPr="00061C7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61C75" w:rsidRPr="00061C75" w:rsidRDefault="00061C75" w:rsidP="00061C7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61C75">
                    <w:rPr>
                      <w:rFonts w:ascii="Arial" w:eastAsia="Times New Roman" w:hAnsi="Arial" w:cs="Arial"/>
                      <w:sz w:val="16"/>
                      <w:szCs w:val="16"/>
                      <w:lang w:eastAsia="tr-TR"/>
                    </w:rPr>
                    <w:t>Sayı : 30427</w:t>
                  </w:r>
                  <w:proofErr w:type="gramEnd"/>
                </w:p>
              </w:tc>
            </w:tr>
            <w:tr w:rsidR="00061C75" w:rsidRPr="00061C75">
              <w:trPr>
                <w:trHeight w:val="480"/>
                <w:jc w:val="center"/>
              </w:trPr>
              <w:tc>
                <w:tcPr>
                  <w:tcW w:w="8789" w:type="dxa"/>
                  <w:gridSpan w:val="3"/>
                  <w:tcMar>
                    <w:top w:w="0" w:type="dxa"/>
                    <w:left w:w="108" w:type="dxa"/>
                    <w:bottom w:w="0" w:type="dxa"/>
                    <w:right w:w="108" w:type="dxa"/>
                  </w:tcMar>
                  <w:vAlign w:val="center"/>
                  <w:hideMark/>
                </w:tcPr>
                <w:p w:rsidR="00061C75" w:rsidRPr="00061C75" w:rsidRDefault="00061C75" w:rsidP="00061C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61C75">
                    <w:rPr>
                      <w:rFonts w:ascii="Arial" w:eastAsia="Times New Roman" w:hAnsi="Arial" w:cs="Arial"/>
                      <w:b/>
                      <w:bCs/>
                      <w:color w:val="000080"/>
                      <w:sz w:val="18"/>
                      <w:szCs w:val="18"/>
                      <w:lang w:eastAsia="tr-TR"/>
                    </w:rPr>
                    <w:t>YÖNETMELİK</w:t>
                  </w:r>
                </w:p>
              </w:tc>
            </w:tr>
            <w:tr w:rsidR="00061C75" w:rsidRPr="00061C75">
              <w:trPr>
                <w:trHeight w:val="480"/>
                <w:jc w:val="center"/>
              </w:trPr>
              <w:tc>
                <w:tcPr>
                  <w:tcW w:w="8789" w:type="dxa"/>
                  <w:gridSpan w:val="3"/>
                  <w:tcMar>
                    <w:top w:w="0" w:type="dxa"/>
                    <w:left w:w="108" w:type="dxa"/>
                    <w:bottom w:w="0" w:type="dxa"/>
                    <w:right w:w="108" w:type="dxa"/>
                  </w:tcMar>
                  <w:vAlign w:val="center"/>
                  <w:hideMark/>
                </w:tcPr>
                <w:p w:rsidR="00061C75" w:rsidRPr="00061C75" w:rsidRDefault="00061C75" w:rsidP="00061C75">
                  <w:pPr>
                    <w:spacing w:after="0" w:line="240" w:lineRule="atLeast"/>
                    <w:ind w:firstLine="566"/>
                    <w:jc w:val="both"/>
                    <w:rPr>
                      <w:rFonts w:ascii="Times New Roman" w:eastAsia="Times New Roman" w:hAnsi="Times New Roman" w:cs="Times New Roman"/>
                      <w:u w:val="single"/>
                      <w:lang w:eastAsia="tr-TR"/>
                    </w:rPr>
                  </w:pPr>
                  <w:r w:rsidRPr="00061C75">
                    <w:rPr>
                      <w:rFonts w:ascii="Times New Roman" w:eastAsia="Times New Roman" w:hAnsi="Times New Roman" w:cs="Times New Roman"/>
                      <w:sz w:val="18"/>
                      <w:szCs w:val="18"/>
                      <w:u w:val="single"/>
                      <w:lang w:eastAsia="tr-TR"/>
                    </w:rPr>
                    <w:t>Çalışma ve Sosyal Güvenlik Bakanlığından:</w:t>
                  </w:r>
                </w:p>
                <w:p w:rsidR="00061C75" w:rsidRPr="00061C75" w:rsidRDefault="00061C75" w:rsidP="00061C75">
                  <w:pPr>
                    <w:spacing w:before="56" w:after="0" w:line="240" w:lineRule="atLeast"/>
                    <w:jc w:val="center"/>
                    <w:rPr>
                      <w:rFonts w:ascii="Times New Roman" w:eastAsia="Times New Roman" w:hAnsi="Times New Roman" w:cs="Times New Roman"/>
                      <w:b/>
                      <w:bCs/>
                      <w:sz w:val="19"/>
                      <w:szCs w:val="19"/>
                      <w:lang w:eastAsia="tr-TR"/>
                    </w:rPr>
                  </w:pPr>
                  <w:r w:rsidRPr="00061C75">
                    <w:rPr>
                      <w:rFonts w:ascii="Times New Roman" w:eastAsia="Times New Roman" w:hAnsi="Times New Roman" w:cs="Times New Roman"/>
                      <w:b/>
                      <w:bCs/>
                      <w:sz w:val="18"/>
                      <w:szCs w:val="18"/>
                      <w:lang w:eastAsia="tr-TR"/>
                    </w:rPr>
                    <w:t>İŞYERLERİNDE İŞVEREN VEYA İŞVEREN VEKİLİ TARAFINDAN</w:t>
                  </w:r>
                </w:p>
                <w:p w:rsidR="00061C75" w:rsidRPr="00061C75" w:rsidRDefault="00061C75" w:rsidP="00061C75">
                  <w:pPr>
                    <w:spacing w:after="0" w:line="240" w:lineRule="atLeast"/>
                    <w:jc w:val="center"/>
                    <w:rPr>
                      <w:rFonts w:ascii="Times New Roman" w:eastAsia="Times New Roman" w:hAnsi="Times New Roman" w:cs="Times New Roman"/>
                      <w:b/>
                      <w:bCs/>
                      <w:sz w:val="19"/>
                      <w:szCs w:val="19"/>
                      <w:lang w:eastAsia="tr-TR"/>
                    </w:rPr>
                  </w:pPr>
                  <w:r w:rsidRPr="00061C75">
                    <w:rPr>
                      <w:rFonts w:ascii="Times New Roman" w:eastAsia="Times New Roman" w:hAnsi="Times New Roman" w:cs="Times New Roman"/>
                      <w:b/>
                      <w:bCs/>
                      <w:sz w:val="18"/>
                      <w:szCs w:val="18"/>
                      <w:lang w:eastAsia="tr-TR"/>
                    </w:rPr>
                    <w:t>YÜRÜTÜLECEK İŞ SAĞLIĞI VE GÜVENLİĞİ HİZMETLERİNE</w:t>
                  </w:r>
                </w:p>
                <w:p w:rsidR="00061C75" w:rsidRPr="00061C75" w:rsidRDefault="00061C75" w:rsidP="00061C75">
                  <w:pPr>
                    <w:spacing w:after="0" w:line="240" w:lineRule="atLeast"/>
                    <w:jc w:val="center"/>
                    <w:rPr>
                      <w:rFonts w:ascii="Times New Roman" w:eastAsia="Times New Roman" w:hAnsi="Times New Roman" w:cs="Times New Roman"/>
                      <w:b/>
                      <w:bCs/>
                      <w:sz w:val="19"/>
                      <w:szCs w:val="19"/>
                      <w:lang w:eastAsia="tr-TR"/>
                    </w:rPr>
                  </w:pPr>
                  <w:r w:rsidRPr="00061C75">
                    <w:rPr>
                      <w:rFonts w:ascii="Times New Roman" w:eastAsia="Times New Roman" w:hAnsi="Times New Roman" w:cs="Times New Roman"/>
                      <w:b/>
                      <w:bCs/>
                      <w:sz w:val="18"/>
                      <w:szCs w:val="18"/>
                      <w:lang w:eastAsia="tr-TR"/>
                    </w:rPr>
                    <w:t>İLİŞKİN YÖNETMELİKTE DEĞİŞİKLİK YAPILMASINA</w:t>
                  </w:r>
                </w:p>
                <w:p w:rsidR="00061C75" w:rsidRPr="00061C75" w:rsidRDefault="00061C75" w:rsidP="00061C75">
                  <w:pPr>
                    <w:spacing w:after="170" w:line="240" w:lineRule="atLeast"/>
                    <w:jc w:val="center"/>
                    <w:rPr>
                      <w:rFonts w:ascii="Times New Roman" w:eastAsia="Times New Roman" w:hAnsi="Times New Roman" w:cs="Times New Roman"/>
                      <w:b/>
                      <w:bCs/>
                      <w:sz w:val="19"/>
                      <w:szCs w:val="19"/>
                      <w:lang w:eastAsia="tr-TR"/>
                    </w:rPr>
                  </w:pPr>
                  <w:r w:rsidRPr="00061C75">
                    <w:rPr>
                      <w:rFonts w:ascii="Times New Roman" w:eastAsia="Times New Roman" w:hAnsi="Times New Roman" w:cs="Times New Roman"/>
                      <w:b/>
                      <w:bCs/>
                      <w:sz w:val="18"/>
                      <w:szCs w:val="18"/>
                      <w:lang w:eastAsia="tr-TR"/>
                    </w:rPr>
                    <w:t>DAİR YÖNETMELİK</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1 – </w:t>
                  </w:r>
                  <w:proofErr w:type="gramStart"/>
                  <w:r w:rsidRPr="00061C75">
                    <w:rPr>
                      <w:rFonts w:ascii="Times New Roman" w:eastAsia="Times New Roman" w:hAnsi="Times New Roman" w:cs="Times New Roman"/>
                      <w:sz w:val="18"/>
                      <w:szCs w:val="18"/>
                      <w:lang w:eastAsia="tr-TR"/>
                    </w:rPr>
                    <w:t>29/6/2015</w:t>
                  </w:r>
                  <w:proofErr w:type="gramEnd"/>
                  <w:r w:rsidRPr="00061C75">
                    <w:rPr>
                      <w:rFonts w:ascii="Times New Roman" w:eastAsia="Times New Roman" w:hAnsi="Times New Roman" w:cs="Times New Roman"/>
                      <w:sz w:val="18"/>
                      <w:szCs w:val="18"/>
                      <w:lang w:eastAsia="tr-TR"/>
                    </w:rPr>
                    <w:t xml:space="preserve"> tarihli ve 29401 sayılı Resmî </w:t>
                  </w:r>
                  <w:proofErr w:type="spellStart"/>
                  <w:r w:rsidRPr="00061C75">
                    <w:rPr>
                      <w:rFonts w:ascii="Times New Roman" w:eastAsia="Times New Roman" w:hAnsi="Times New Roman" w:cs="Times New Roman"/>
                      <w:sz w:val="18"/>
                      <w:szCs w:val="18"/>
                      <w:lang w:eastAsia="tr-TR"/>
                    </w:rPr>
                    <w:t>Gazete’de</w:t>
                  </w:r>
                  <w:proofErr w:type="spellEnd"/>
                  <w:r w:rsidRPr="00061C75">
                    <w:rPr>
                      <w:rFonts w:ascii="Times New Roman" w:eastAsia="Times New Roman" w:hAnsi="Times New Roman" w:cs="Times New Roman"/>
                      <w:sz w:val="18"/>
                      <w:szCs w:val="18"/>
                      <w:lang w:eastAsia="tr-TR"/>
                    </w:rPr>
                    <w:t xml:space="preserve"> yayımlanan İşyerlerinde İşveren veya İşveren Vekili Tarafından Yürütülecek İş Sağlığı ve Güvenliği Hizmetlerine İlişkin Yönetmeliğin 1 inci maddesinin birinci fıkrasında yer alan “ondan” ibaresi “elliden” olarak değiştirilmiştir.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2 –</w:t>
                  </w:r>
                  <w:r w:rsidRPr="00061C75">
                    <w:rPr>
                      <w:rFonts w:ascii="Times New Roman" w:eastAsia="Times New Roman" w:hAnsi="Times New Roman" w:cs="Times New Roman"/>
                      <w:sz w:val="18"/>
                      <w:szCs w:val="18"/>
                      <w:lang w:eastAsia="tr-TR"/>
                    </w:rPr>
                    <w:t xml:space="preserve"> Aynı Yönetmeliğin 2 </w:t>
                  </w:r>
                  <w:proofErr w:type="spellStart"/>
                  <w:r w:rsidRPr="00061C75">
                    <w:rPr>
                      <w:rFonts w:ascii="Times New Roman" w:eastAsia="Times New Roman" w:hAnsi="Times New Roman" w:cs="Times New Roman"/>
                      <w:sz w:val="18"/>
                      <w:szCs w:val="18"/>
                      <w:lang w:eastAsia="tr-TR"/>
                    </w:rPr>
                    <w:t>nci</w:t>
                  </w:r>
                  <w:proofErr w:type="spellEnd"/>
                  <w:r w:rsidRPr="00061C75">
                    <w:rPr>
                      <w:rFonts w:ascii="Times New Roman" w:eastAsia="Times New Roman" w:hAnsi="Times New Roman" w:cs="Times New Roman"/>
                      <w:sz w:val="18"/>
                      <w:szCs w:val="18"/>
                      <w:lang w:eastAsia="tr-TR"/>
                    </w:rPr>
                    <w:t xml:space="preserve"> maddesinin birinci ve ikinci fıkralarında yer alan “ondan” ibareleri “elliden” olarak değiştirilmiştir.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3 – </w:t>
                  </w:r>
                  <w:r w:rsidRPr="00061C75">
                    <w:rPr>
                      <w:rFonts w:ascii="Times New Roman" w:eastAsia="Times New Roman" w:hAnsi="Times New Roman" w:cs="Times New Roman"/>
                      <w:sz w:val="18"/>
                      <w:szCs w:val="18"/>
                      <w:lang w:eastAsia="tr-TR"/>
                    </w:rPr>
                    <w:t>Aynı Yönetmeliğin 5 inci maddesi aşağıdaki şekilde değiştirilmiştir.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w:t>
                  </w:r>
                  <w:r w:rsidRPr="00061C75">
                    <w:rPr>
                      <w:rFonts w:ascii="Times New Roman" w:eastAsia="Times New Roman" w:hAnsi="Times New Roman" w:cs="Times New Roman"/>
                      <w:b/>
                      <w:bCs/>
                      <w:sz w:val="18"/>
                      <w:szCs w:val="18"/>
                      <w:lang w:eastAsia="tr-TR"/>
                    </w:rPr>
                    <w:t>MADDE 5 – </w:t>
                  </w:r>
                  <w:r w:rsidRPr="00061C75">
                    <w:rPr>
                      <w:rFonts w:ascii="Times New Roman" w:eastAsia="Times New Roman" w:hAnsi="Times New Roman" w:cs="Times New Roman"/>
                      <w:sz w:val="18"/>
                      <w:szCs w:val="18"/>
                      <w:lang w:eastAsia="tr-TR"/>
                    </w:rPr>
                    <w:t>(1) Bu Yönetmelikte belirtilen eğitimi tamamlayarak sınavda başarılı olan işveren veya işveren vekilleri, iş sağlığı ve güvenliği mevzuatında iş güvenliği uzmanı veya işyeri hekimine verilen görevleri, işe giriş ve periyodik muayeneler ve tetkikler hariç olmak üzere yürütebilir. İşveren veya işveren vekilleri, iş sağlığı ve güvenliği hizmetlerini yerine getirmek için çalışan başına aylık en az 10 dakika ayırmak zorundadır. Bu hizmetlerin işveren veya işveren vekili tarafından yürütülmesi halinde onaylı defter tutulması zorunlu değildir. Ancak 6331 sayılı Kanun ve alt düzenlemelerinin gerektirdiği diğer belge ve kayıt düzenleme yükümlülüğü devam eder.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(2) Bu Yönetmelik kapsamında işveren veya işveren vekilleri, iş sağlığı ve güvenliği hizmetlerinin tamamını ya da bir kısmını hizmet alımı yoluyla Bakanlıkça yetkilendirilen birimlerden de temin edebilir.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(3) Bu Yönetmelik kapsamında, işyerinde iş sağlığı ve güvenliği hizmetlerini yürütmek isteyen işveren veya işveren vekillerinin İSG-</w:t>
                  </w:r>
                  <w:proofErr w:type="gramStart"/>
                  <w:r w:rsidRPr="00061C75">
                    <w:rPr>
                      <w:rFonts w:ascii="Times New Roman" w:eastAsia="Times New Roman" w:hAnsi="Times New Roman" w:cs="Times New Roman"/>
                      <w:sz w:val="18"/>
                      <w:szCs w:val="18"/>
                      <w:lang w:eastAsia="tr-TR"/>
                    </w:rPr>
                    <w:t>KATİP</w:t>
                  </w:r>
                  <w:proofErr w:type="gramEnd"/>
                  <w:r w:rsidRPr="00061C75">
                    <w:rPr>
                      <w:rFonts w:ascii="Times New Roman" w:eastAsia="Times New Roman" w:hAnsi="Times New Roman" w:cs="Times New Roman"/>
                      <w:sz w:val="18"/>
                      <w:szCs w:val="18"/>
                      <w:lang w:eastAsia="tr-TR"/>
                    </w:rPr>
                    <w:t xml:space="preserve"> üzerinden sisteme kaydolmaları zorunludur. İş sağlığı ve güvenliği hizmetleri, İSG-</w:t>
                  </w:r>
                  <w:proofErr w:type="spellStart"/>
                  <w:r w:rsidRPr="00061C75">
                    <w:rPr>
                      <w:rFonts w:ascii="Times New Roman" w:eastAsia="Times New Roman" w:hAnsi="Times New Roman" w:cs="Times New Roman"/>
                      <w:sz w:val="18"/>
                      <w:szCs w:val="18"/>
                      <w:lang w:eastAsia="tr-TR"/>
                    </w:rPr>
                    <w:t>KATİP’te</w:t>
                  </w:r>
                  <w:proofErr w:type="spellEnd"/>
                  <w:r w:rsidRPr="00061C75">
                    <w:rPr>
                      <w:rFonts w:ascii="Times New Roman" w:eastAsia="Times New Roman" w:hAnsi="Times New Roman" w:cs="Times New Roman"/>
                      <w:sz w:val="18"/>
                      <w:szCs w:val="18"/>
                      <w:lang w:eastAsia="tr-TR"/>
                    </w:rPr>
                    <w:t xml:space="preserve"> onaylandığı tarihten itibaren geçerli sayılır.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(4) Üçüncü fıkraya göre yapılan görevlendirmelerde kişilerin SGK veri tabanında da işveren veya işveren vekili olarak kayıtlı olması gerekmektedir. Aksi takdirde iş sağlığı ve güvenliği hizmetlerinde görevlendirme yapılmamış sayılır. SGK veri tabanında işyeri yetkilisi olarak kayıtlı olan çalışanlardan, işveren adına hareket eden, işin ve işyerinin yönetiminde görev alan işyeri yetkilileri işveren vekili olarak kabul edilir.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(5) Eğitimini tamamlayarak sınavda başarılı olan işverenin elliden az çalışanı olan ve az tehlikeli sınıfta yer alan ayrı bir işyeri açması veya işveren vekilinin hizmet akdinin sona ererek, elliden az çalışanı olan ve az tehlikeli sınıfta yer alan başka bir işyerinde çalışmaya başlaması halinde; yeni işyerinin iş sağlığı ve güvenliği hizmetlerini yürütebilmesi için işverence veya işveren vekilince İSG-</w:t>
                  </w:r>
                  <w:proofErr w:type="gramStart"/>
                  <w:r w:rsidRPr="00061C75">
                    <w:rPr>
                      <w:rFonts w:ascii="Times New Roman" w:eastAsia="Times New Roman" w:hAnsi="Times New Roman" w:cs="Times New Roman"/>
                      <w:sz w:val="18"/>
                      <w:szCs w:val="18"/>
                      <w:lang w:eastAsia="tr-TR"/>
                    </w:rPr>
                    <w:t>KATİP</w:t>
                  </w:r>
                  <w:proofErr w:type="gramEnd"/>
                  <w:r w:rsidRPr="00061C75">
                    <w:rPr>
                      <w:rFonts w:ascii="Times New Roman" w:eastAsia="Times New Roman" w:hAnsi="Times New Roman" w:cs="Times New Roman"/>
                      <w:sz w:val="18"/>
                      <w:szCs w:val="18"/>
                      <w:lang w:eastAsia="tr-TR"/>
                    </w:rPr>
                    <w:t xml:space="preserve"> üzerinden başvuruda bulunulması gerekir.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(6) İşveren vekili; 4 üncü maddede yer alan işveren vekili tanımına uygun ve işyerinde tam süreli hizmet akdi ile çalışanlar arasından görevlendirilir. Kamu kurum ve kuruluşlarında iş sağlığı ve güvenliği hizmetlerini en üst amir, yardımcıları veya bu görevi yürütenler üstlenebilir.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 xml:space="preserve">(7) Site veya apartmanlarda; </w:t>
                  </w:r>
                  <w:proofErr w:type="gramStart"/>
                  <w:r w:rsidRPr="00061C75">
                    <w:rPr>
                      <w:rFonts w:ascii="Times New Roman" w:eastAsia="Times New Roman" w:hAnsi="Times New Roman" w:cs="Times New Roman"/>
                      <w:sz w:val="18"/>
                      <w:szCs w:val="18"/>
                      <w:lang w:eastAsia="tr-TR"/>
                    </w:rPr>
                    <w:t>3/3/2004</w:t>
                  </w:r>
                  <w:proofErr w:type="gramEnd"/>
                  <w:r w:rsidRPr="00061C75">
                    <w:rPr>
                      <w:rFonts w:ascii="Times New Roman" w:eastAsia="Times New Roman" w:hAnsi="Times New Roman" w:cs="Times New Roman"/>
                      <w:sz w:val="18"/>
                      <w:szCs w:val="18"/>
                      <w:lang w:eastAsia="tr-TR"/>
                    </w:rPr>
                    <w:t xml:space="preserve"> tarihli ve 25391 sayılı Resmî </w:t>
                  </w:r>
                  <w:proofErr w:type="spellStart"/>
                  <w:r w:rsidRPr="00061C75">
                    <w:rPr>
                      <w:rFonts w:ascii="Times New Roman" w:eastAsia="Times New Roman" w:hAnsi="Times New Roman" w:cs="Times New Roman"/>
                      <w:sz w:val="18"/>
                      <w:szCs w:val="18"/>
                      <w:lang w:eastAsia="tr-TR"/>
                    </w:rPr>
                    <w:t>Gazete’de</w:t>
                  </w:r>
                  <w:proofErr w:type="spellEnd"/>
                  <w:r w:rsidRPr="00061C75">
                    <w:rPr>
                      <w:rFonts w:ascii="Times New Roman" w:eastAsia="Times New Roman" w:hAnsi="Times New Roman" w:cs="Times New Roman"/>
                      <w:sz w:val="18"/>
                      <w:szCs w:val="18"/>
                      <w:lang w:eastAsia="tr-TR"/>
                    </w:rPr>
                    <w:t xml:space="preserve"> yayımlanan Konut Kapıcıları Yönetmeliği kapsamında site veya apartman yöneticisi, işveren vekili olarak iş sağlığı ve güvenliği hizmetlerini üstlenebilir.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(8) Bu Yönetmeliğin EK-3’ünde yer alan “İş Sağlığı ve Güvenliği Hizmetlerinin Yürütümüne İlişkin İşveren veya İşveren Vekili Eğitimi Tamamlama Belgesi” ile yalnızca tek bir işyerinin iş sağlığı ve güvenliği hizmetleri üstlenilebilir.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(9) Birinci fıkrada belirtilen iş sağlığı ve güvenliği hizmetlerinin üstlenilmesi veya işyeri dışındaki uzman kişi ve kuruluşlardan hizmet alınması Kanun ve ilgili mevzuatta işverenler için öngörülen yükümlülükleri ortadan kaldırmaz.”</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4 –</w:t>
                  </w:r>
                  <w:r w:rsidRPr="00061C75">
                    <w:rPr>
                      <w:rFonts w:ascii="Times New Roman" w:eastAsia="Times New Roman" w:hAnsi="Times New Roman" w:cs="Times New Roman"/>
                      <w:sz w:val="18"/>
                      <w:szCs w:val="18"/>
                      <w:lang w:eastAsia="tr-TR"/>
                    </w:rPr>
                    <w:t xml:space="preserve"> Aynı Yönetmeliğin 6 </w:t>
                  </w:r>
                  <w:proofErr w:type="spellStart"/>
                  <w:r w:rsidRPr="00061C75">
                    <w:rPr>
                      <w:rFonts w:ascii="Times New Roman" w:eastAsia="Times New Roman" w:hAnsi="Times New Roman" w:cs="Times New Roman"/>
                      <w:sz w:val="18"/>
                      <w:szCs w:val="18"/>
                      <w:lang w:eastAsia="tr-TR"/>
                    </w:rPr>
                    <w:t>ncı</w:t>
                  </w:r>
                  <w:proofErr w:type="spellEnd"/>
                  <w:r w:rsidRPr="00061C75">
                    <w:rPr>
                      <w:rFonts w:ascii="Times New Roman" w:eastAsia="Times New Roman" w:hAnsi="Times New Roman" w:cs="Times New Roman"/>
                      <w:sz w:val="18"/>
                      <w:szCs w:val="18"/>
                      <w:lang w:eastAsia="tr-TR"/>
                    </w:rPr>
                    <w:t xml:space="preserve"> maddesi aşağıdaki şekilde değiştirilmiştir.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w:t>
                  </w:r>
                  <w:r w:rsidRPr="00061C75">
                    <w:rPr>
                      <w:rFonts w:ascii="Times New Roman" w:eastAsia="Times New Roman" w:hAnsi="Times New Roman" w:cs="Times New Roman"/>
                      <w:b/>
                      <w:bCs/>
                      <w:sz w:val="18"/>
                      <w:szCs w:val="18"/>
                      <w:lang w:eastAsia="tr-TR"/>
                    </w:rPr>
                    <w:t>MADDE 6 –</w:t>
                  </w:r>
                  <w:r w:rsidRPr="00061C75">
                    <w:rPr>
                      <w:rFonts w:ascii="Times New Roman" w:eastAsia="Times New Roman" w:hAnsi="Times New Roman" w:cs="Times New Roman"/>
                      <w:sz w:val="18"/>
                      <w:szCs w:val="18"/>
                      <w:lang w:eastAsia="tr-TR"/>
                    </w:rPr>
                    <w:t xml:space="preserve"> (1) </w:t>
                  </w:r>
                  <w:proofErr w:type="gramStart"/>
                  <w:r w:rsidRPr="00061C75">
                    <w:rPr>
                      <w:rFonts w:ascii="Times New Roman" w:eastAsia="Times New Roman" w:hAnsi="Times New Roman" w:cs="Times New Roman"/>
                      <w:sz w:val="18"/>
                      <w:szCs w:val="18"/>
                      <w:lang w:eastAsia="tr-TR"/>
                    </w:rPr>
                    <w:t>15/5/2013</w:t>
                  </w:r>
                  <w:proofErr w:type="gramEnd"/>
                  <w:r w:rsidRPr="00061C75">
                    <w:rPr>
                      <w:rFonts w:ascii="Times New Roman" w:eastAsia="Times New Roman" w:hAnsi="Times New Roman" w:cs="Times New Roman"/>
                      <w:sz w:val="18"/>
                      <w:szCs w:val="18"/>
                      <w:lang w:eastAsia="tr-TR"/>
                    </w:rPr>
                    <w:t xml:space="preserve"> tarihli ve 28648 sayılı Resmî </w:t>
                  </w:r>
                  <w:proofErr w:type="spellStart"/>
                  <w:r w:rsidRPr="00061C75">
                    <w:rPr>
                      <w:rFonts w:ascii="Times New Roman" w:eastAsia="Times New Roman" w:hAnsi="Times New Roman" w:cs="Times New Roman"/>
                      <w:sz w:val="18"/>
                      <w:szCs w:val="18"/>
                      <w:lang w:eastAsia="tr-TR"/>
                    </w:rPr>
                    <w:t>Gazete’de</w:t>
                  </w:r>
                  <w:proofErr w:type="spellEnd"/>
                  <w:r w:rsidRPr="00061C75">
                    <w:rPr>
                      <w:rFonts w:ascii="Times New Roman" w:eastAsia="Times New Roman" w:hAnsi="Times New Roman" w:cs="Times New Roman"/>
                      <w:sz w:val="18"/>
                      <w:szCs w:val="18"/>
                      <w:lang w:eastAsia="tr-TR"/>
                    </w:rPr>
                    <w:t xml:space="preserve"> yayımlanan Çalışanların İş Sağlığı ve Güvenliği Eğitimlerinin Usul ve Esasları Hakkında Yönetmelik kapsamında çalışanlara verilecek iş sağlığı ve güvenliği eğitimleri, bu Yönetmelikte yer alan eğitimleri tamamlayarak sınavda başarılı olan işverenler veya işveren vekillerince verilebilir.”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5 –</w:t>
                  </w:r>
                  <w:r w:rsidRPr="00061C75">
                    <w:rPr>
                      <w:rFonts w:ascii="Times New Roman" w:eastAsia="Times New Roman" w:hAnsi="Times New Roman" w:cs="Times New Roman"/>
                      <w:sz w:val="18"/>
                      <w:szCs w:val="18"/>
                      <w:lang w:eastAsia="tr-TR"/>
                    </w:rPr>
                    <w:t> Aynı Yönetmeliğin 9 uncu maddesinin ikinci fıkrasında yer alan “</w:t>
                  </w:r>
                  <w:proofErr w:type="spellStart"/>
                  <w:r w:rsidRPr="00061C75">
                    <w:rPr>
                      <w:rFonts w:ascii="Times New Roman" w:eastAsia="Times New Roman" w:hAnsi="Times New Roman" w:cs="Times New Roman"/>
                      <w:sz w:val="18"/>
                      <w:szCs w:val="18"/>
                      <w:lang w:eastAsia="tr-TR"/>
                    </w:rPr>
                    <w:t>açıköğretim</w:t>
                  </w:r>
                  <w:proofErr w:type="spellEnd"/>
                  <w:r w:rsidRPr="00061C75">
                    <w:rPr>
                      <w:rFonts w:ascii="Times New Roman" w:eastAsia="Times New Roman" w:hAnsi="Times New Roman" w:cs="Times New Roman"/>
                      <w:sz w:val="18"/>
                      <w:szCs w:val="18"/>
                      <w:lang w:eastAsia="tr-TR"/>
                    </w:rPr>
                    <w:t>” ibaresinden sonra gelmek üzere “, uzaktan veya yüz yüze eğitim” ibaresi eklenmiştir.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6 –</w:t>
                  </w:r>
                  <w:r w:rsidRPr="00061C75">
                    <w:rPr>
                      <w:rFonts w:ascii="Times New Roman" w:eastAsia="Times New Roman" w:hAnsi="Times New Roman" w:cs="Times New Roman"/>
                      <w:sz w:val="18"/>
                      <w:szCs w:val="18"/>
                      <w:lang w:eastAsia="tr-TR"/>
                    </w:rPr>
                    <w:t> Aynı Yönetmeliğin 10 uncu maddesinin başlığı “Eğitim verecek kurum ve kuruluşlar ile eğiticilerin nitelikleri” olarak değiştirilmiş, birinci fıkradan sonra gelmek üzere aşağıdaki fıkra eklenmiş ve diğer fıkra buna göre teselsül ettirilmiştir.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 xml:space="preserve">“(2) Ayrıca eğitimler Milli Eğitim Bakanlığı, Türkiye Odalar ve Borsalar Birliği, Türkiye Esnaf ve </w:t>
                  </w:r>
                  <w:r w:rsidRPr="00061C75">
                    <w:rPr>
                      <w:rFonts w:ascii="Times New Roman" w:eastAsia="Times New Roman" w:hAnsi="Times New Roman" w:cs="Times New Roman"/>
                      <w:sz w:val="18"/>
                      <w:szCs w:val="18"/>
                      <w:lang w:eastAsia="tr-TR"/>
                    </w:rPr>
                    <w:lastRenderedPageBreak/>
                    <w:t>Sanatkârları Konfederasyonu ve bağlı odalar, Türkiye Belediyeler Birliği, işçi ve işveren kuruluşları ile üniversiteler tarafından Bakanlıkla protokol yapmak suretiyle de verilebilir.”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7 –</w:t>
                  </w:r>
                  <w:r w:rsidRPr="00061C75">
                    <w:rPr>
                      <w:rFonts w:ascii="Times New Roman" w:eastAsia="Times New Roman" w:hAnsi="Times New Roman" w:cs="Times New Roman"/>
                      <w:sz w:val="18"/>
                      <w:szCs w:val="18"/>
                      <w:lang w:eastAsia="tr-TR"/>
                    </w:rPr>
                    <w:t> Aynı Yönetmeliğin 11 inci maddesinin birinci fıkrasında yer alan “üniversiteler” ibaresi “10 uncu maddede belirtilen kurum ve kuruluşlar” olarak değiştirilmiştir.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8 – </w:t>
                  </w:r>
                  <w:r w:rsidRPr="00061C75">
                    <w:rPr>
                      <w:rFonts w:ascii="Times New Roman" w:eastAsia="Times New Roman" w:hAnsi="Times New Roman" w:cs="Times New Roman"/>
                      <w:sz w:val="18"/>
                      <w:szCs w:val="18"/>
                      <w:lang w:eastAsia="tr-TR"/>
                    </w:rPr>
                    <w:t xml:space="preserve">Aynı Yönetmeliğin 12 </w:t>
                  </w:r>
                  <w:proofErr w:type="spellStart"/>
                  <w:r w:rsidRPr="00061C75">
                    <w:rPr>
                      <w:rFonts w:ascii="Times New Roman" w:eastAsia="Times New Roman" w:hAnsi="Times New Roman" w:cs="Times New Roman"/>
                      <w:sz w:val="18"/>
                      <w:szCs w:val="18"/>
                      <w:lang w:eastAsia="tr-TR"/>
                    </w:rPr>
                    <w:t>nci</w:t>
                  </w:r>
                  <w:proofErr w:type="spellEnd"/>
                  <w:r w:rsidRPr="00061C75">
                    <w:rPr>
                      <w:rFonts w:ascii="Times New Roman" w:eastAsia="Times New Roman" w:hAnsi="Times New Roman" w:cs="Times New Roman"/>
                      <w:sz w:val="18"/>
                      <w:szCs w:val="18"/>
                      <w:lang w:eastAsia="tr-TR"/>
                    </w:rPr>
                    <w:t xml:space="preserve"> maddesinin birinci fıkrası aşağıdaki şekilde değiştirilmiştir.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“(1) Eğitim almak isteyen adaylar Bakanlık ile protokol yapan kurum ve kuruluşlara başvuruda bulunur. Yapılacak başvuruların usul ve esasları protokolle belirlenir.”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9 –</w:t>
                  </w:r>
                  <w:r w:rsidRPr="00061C75">
                    <w:rPr>
                      <w:rFonts w:ascii="Times New Roman" w:eastAsia="Times New Roman" w:hAnsi="Times New Roman" w:cs="Times New Roman"/>
                      <w:sz w:val="18"/>
                      <w:szCs w:val="18"/>
                      <w:lang w:eastAsia="tr-TR"/>
                    </w:rPr>
                    <w:t> Aynı Yönetmeliğin 14 üncü maddesi başlığıyla birlikte aşağıdaki şekilde değiştirilmiştir.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w:t>
                  </w:r>
                  <w:r w:rsidRPr="00061C75">
                    <w:rPr>
                      <w:rFonts w:ascii="Times New Roman" w:eastAsia="Times New Roman" w:hAnsi="Times New Roman" w:cs="Times New Roman"/>
                      <w:b/>
                      <w:bCs/>
                      <w:sz w:val="18"/>
                      <w:szCs w:val="18"/>
                      <w:lang w:eastAsia="tr-TR"/>
                    </w:rPr>
                    <w:t>Eğitimin tamamlanması, sınav, belgelendirme ve ücretler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14 –</w:t>
                  </w:r>
                  <w:r w:rsidRPr="00061C75">
                    <w:rPr>
                      <w:rFonts w:ascii="Times New Roman" w:eastAsia="Times New Roman" w:hAnsi="Times New Roman" w:cs="Times New Roman"/>
                      <w:sz w:val="18"/>
                      <w:szCs w:val="18"/>
                      <w:lang w:eastAsia="tr-TR"/>
                    </w:rPr>
                    <w:t> (1) Bakanlıkla protokol yapan ve bu çerçevede eğitim veren kurum ve kuruluşlar; EK-2’deki örneğine uygun “İş Sağlığı ve Güvenliği Hizmetlerinin Yürütümüne İlişkin İşveren veya İşveren Vekili Sınavına Katılım Hakkı Belgesi” düzenler.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(2) Sınavlar; her ilde sınav merkezi, büro ve akademik danışmanlık hizmetleri bulunan üniversitelerce Bakanlıkla protokol yapmak suretiyle düzenlenir.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(3) Sınava girebilmek için birinci fıkrada belirtilen “İş Sağlığı ve Güvenliği Hizmetlerinin Yürütümüne İlişkin İşveren veya İşveren Vekili Sınavına Katılım Hakkı Belgesi” aranır.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(4) Sınavda, 100 puan üzerinden 50 ve üzeri puan alan adaylar başarılı sayılır. Bu adaylar için EK-3’teki örneğine uygun olarak “İş Sağlığı ve Güvenliği Hizmetlerinin Yürütümüne İlişkin İşveren veya İşveren Vekili Eğitimi Tamamlama Belgesi” düzenlenir.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(5) “İş Sağlığı ve Güvenliği Hizmetlerinin Yürütümüne İlişkin İşveren veya İşveren Vekili Eğitimi Tamamlama Belgesi” almaya hak kazananlar protokolde belirlendiği şekilde, sınavı yapan kurumca Genel Müdürlüğe bildirilir.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(6) Eğitim ve belgelendirmeyi kapsayan ücret; net asgari ücretin 1/10’unu geçmemek koşuluyla, Bakanlıkla yapılan protokolde belirlenir ve katılımcılar tarafından ödenir.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(7) Sınav ve belgelendirmeyi kapsayan ücret; net asgari ücretin 1/10’unu geçmemek koşuluyla, Bakanlıkla yapılan protokolde belirlenir ve katılımcılar tarafından ödenir.”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10 –</w:t>
                  </w:r>
                  <w:r w:rsidRPr="00061C75">
                    <w:rPr>
                      <w:rFonts w:ascii="Times New Roman" w:eastAsia="Times New Roman" w:hAnsi="Times New Roman" w:cs="Times New Roman"/>
                      <w:sz w:val="18"/>
                      <w:szCs w:val="18"/>
                      <w:lang w:eastAsia="tr-TR"/>
                    </w:rPr>
                    <w:t xml:space="preserve"> Aynı Yönetmeliğin 16 </w:t>
                  </w:r>
                  <w:proofErr w:type="spellStart"/>
                  <w:r w:rsidRPr="00061C75">
                    <w:rPr>
                      <w:rFonts w:ascii="Times New Roman" w:eastAsia="Times New Roman" w:hAnsi="Times New Roman" w:cs="Times New Roman"/>
                      <w:sz w:val="18"/>
                      <w:szCs w:val="18"/>
                      <w:lang w:eastAsia="tr-TR"/>
                    </w:rPr>
                    <w:t>ncı</w:t>
                  </w:r>
                  <w:proofErr w:type="spellEnd"/>
                  <w:r w:rsidRPr="00061C75">
                    <w:rPr>
                      <w:rFonts w:ascii="Times New Roman" w:eastAsia="Times New Roman" w:hAnsi="Times New Roman" w:cs="Times New Roman"/>
                      <w:sz w:val="18"/>
                      <w:szCs w:val="18"/>
                      <w:lang w:eastAsia="tr-TR"/>
                    </w:rPr>
                    <w:t xml:space="preserve"> maddesinin birinci fıkrasında yer alan “10” ibaresi “elli” olarak, “altmış” ibaresi ise “otuz” olarak değiştirilmiştir.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11 –</w:t>
                  </w:r>
                  <w:r w:rsidRPr="00061C75">
                    <w:rPr>
                      <w:rFonts w:ascii="Times New Roman" w:eastAsia="Times New Roman" w:hAnsi="Times New Roman" w:cs="Times New Roman"/>
                      <w:sz w:val="18"/>
                      <w:szCs w:val="18"/>
                      <w:lang w:eastAsia="tr-TR"/>
                    </w:rPr>
                    <w:t> Aynı Yönetmeliğin 18 inci maddesinin ikinci fıkrasında yer alan “işveren vekilleri,” ibaresinden sonra gelmek üzere “8 inci maddede belirtilen hizmetler hariç” ibaresi eklenmiştir.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12 –</w:t>
                  </w:r>
                  <w:r w:rsidRPr="00061C75">
                    <w:rPr>
                      <w:rFonts w:ascii="Times New Roman" w:eastAsia="Times New Roman" w:hAnsi="Times New Roman" w:cs="Times New Roman"/>
                      <w:sz w:val="18"/>
                      <w:szCs w:val="18"/>
                      <w:lang w:eastAsia="tr-TR"/>
                    </w:rPr>
                    <w:t> Aynı Yönetmeliğe aşağıdaki geçici maddeler eklenmiştir.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sz w:val="18"/>
                      <w:szCs w:val="18"/>
                      <w:lang w:eastAsia="tr-TR"/>
                    </w:rPr>
                    <w:t>“</w:t>
                  </w:r>
                  <w:r w:rsidRPr="00061C75">
                    <w:rPr>
                      <w:rFonts w:ascii="Times New Roman" w:eastAsia="Times New Roman" w:hAnsi="Times New Roman" w:cs="Times New Roman"/>
                      <w:b/>
                      <w:bCs/>
                      <w:sz w:val="18"/>
                      <w:szCs w:val="18"/>
                      <w:lang w:eastAsia="tr-TR"/>
                    </w:rPr>
                    <w:t>Taahhütname işlemlerine ilişkin geçiş hükmü</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proofErr w:type="gramStart"/>
                  <w:r w:rsidRPr="00061C75">
                    <w:rPr>
                      <w:rFonts w:ascii="Times New Roman" w:eastAsia="Times New Roman" w:hAnsi="Times New Roman" w:cs="Times New Roman"/>
                      <w:b/>
                      <w:bCs/>
                      <w:sz w:val="18"/>
                      <w:szCs w:val="18"/>
                      <w:lang w:eastAsia="tr-TR"/>
                    </w:rPr>
                    <w:t>GEÇİCİ MADDE 1 –</w:t>
                  </w:r>
                  <w:r w:rsidRPr="00061C75">
                    <w:rPr>
                      <w:rFonts w:ascii="Times New Roman" w:eastAsia="Times New Roman" w:hAnsi="Times New Roman" w:cs="Times New Roman"/>
                      <w:sz w:val="18"/>
                      <w:szCs w:val="18"/>
                      <w:lang w:eastAsia="tr-TR"/>
                    </w:rPr>
                    <w:t> (1) İSG-</w:t>
                  </w:r>
                  <w:proofErr w:type="spellStart"/>
                  <w:r w:rsidRPr="00061C75">
                    <w:rPr>
                      <w:rFonts w:ascii="Times New Roman" w:eastAsia="Times New Roman" w:hAnsi="Times New Roman" w:cs="Times New Roman"/>
                      <w:sz w:val="18"/>
                      <w:szCs w:val="18"/>
                      <w:lang w:eastAsia="tr-TR"/>
                    </w:rPr>
                    <w:t>KATİP’te</w:t>
                  </w:r>
                  <w:proofErr w:type="spellEnd"/>
                  <w:r w:rsidRPr="00061C75">
                    <w:rPr>
                      <w:rFonts w:ascii="Times New Roman" w:eastAsia="Times New Roman" w:hAnsi="Times New Roman" w:cs="Times New Roman"/>
                      <w:sz w:val="18"/>
                      <w:szCs w:val="18"/>
                      <w:lang w:eastAsia="tr-TR"/>
                    </w:rPr>
                    <w:t xml:space="preserve"> gerekli düzenlemeler tamamlanıp Genel Müdürlük internet sayfasında ilan edilinceye kadar, bu Yönetmelik kapsamında iş sağlığı ve güvenliği hizmetlerinin işveren veya işveren vekilince üstlenilmesi halinde Yönetmeliğin EK-4’ünde yer alan “İşyerlerinde İşveren veya İşveren Vekilinin İş Sağlığı ve Güvenliği Hizmetlerini Üstlenmesine İlişkin Taahhütname” düzenlenerek imzalanır. </w:t>
                  </w:r>
                  <w:proofErr w:type="gramEnd"/>
                  <w:r w:rsidRPr="00061C75">
                    <w:rPr>
                      <w:rFonts w:ascii="Times New Roman" w:eastAsia="Times New Roman" w:hAnsi="Times New Roman" w:cs="Times New Roman"/>
                      <w:sz w:val="18"/>
                      <w:szCs w:val="18"/>
                      <w:lang w:eastAsia="tr-TR"/>
                    </w:rPr>
                    <w:t>Bu taahhütname gerektiğinde denetime yetkili memurlara gösterilmek ve istendiğinde Bakanlığa iletilmek üzere işyerlerinde muhafaza edilir.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Mevcut belgelerin geçerliliği</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GEÇİCİ MADDE 2 –</w:t>
                  </w:r>
                  <w:r w:rsidRPr="00061C75">
                    <w:rPr>
                      <w:rFonts w:ascii="Times New Roman" w:eastAsia="Times New Roman" w:hAnsi="Times New Roman" w:cs="Times New Roman"/>
                      <w:sz w:val="18"/>
                      <w:szCs w:val="18"/>
                      <w:lang w:eastAsia="tr-TR"/>
                    </w:rPr>
                    <w:t> (1) Bu maddenin yürürlüğe girdiği tarihten önce bu Yönetmelik kapsamında usulüne uygun ve ondan az çalışanı bulunan ve az tehlikeli sınıfta yer alan işyerleri için alınan belgeler elliden az çalışanı bulunan ve az tehlikeli sınıfta yer alan işyerleri için de geçerlidir.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Sosyal Güvenlik Kurumu tescil sisteminde işyeri ve çalışan kaydı bulunmayalar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GEÇİCİ MADDE 3 –</w:t>
                  </w:r>
                  <w:r w:rsidRPr="00061C75">
                    <w:rPr>
                      <w:rFonts w:ascii="Times New Roman" w:eastAsia="Times New Roman" w:hAnsi="Times New Roman" w:cs="Times New Roman"/>
                      <w:sz w:val="18"/>
                      <w:szCs w:val="18"/>
                      <w:lang w:eastAsia="tr-TR"/>
                    </w:rPr>
                    <w:t xml:space="preserve"> (1) Sosyal Güvenlik Kurumu tescil sisteminde henüz işyeri ve çalışan kaydı bulunmayan kamu kurumları ile </w:t>
                  </w:r>
                  <w:proofErr w:type="gramStart"/>
                  <w:r w:rsidRPr="00061C75">
                    <w:rPr>
                      <w:rFonts w:ascii="Times New Roman" w:eastAsia="Times New Roman" w:hAnsi="Times New Roman" w:cs="Times New Roman"/>
                      <w:sz w:val="18"/>
                      <w:szCs w:val="18"/>
                      <w:lang w:eastAsia="tr-TR"/>
                    </w:rPr>
                    <w:t>17/7/1964</w:t>
                  </w:r>
                  <w:proofErr w:type="gramEnd"/>
                  <w:r w:rsidRPr="00061C75">
                    <w:rPr>
                      <w:rFonts w:ascii="Times New Roman" w:eastAsia="Times New Roman" w:hAnsi="Times New Roman" w:cs="Times New Roman"/>
                      <w:sz w:val="18"/>
                      <w:szCs w:val="18"/>
                      <w:lang w:eastAsia="tr-TR"/>
                    </w:rPr>
                    <w:t xml:space="preserve"> tarihli ve 506 sayılı Kanunun geçici 20 </w:t>
                  </w:r>
                  <w:proofErr w:type="spellStart"/>
                  <w:r w:rsidRPr="00061C75">
                    <w:rPr>
                      <w:rFonts w:ascii="Times New Roman" w:eastAsia="Times New Roman" w:hAnsi="Times New Roman" w:cs="Times New Roman"/>
                      <w:sz w:val="18"/>
                      <w:szCs w:val="18"/>
                      <w:lang w:eastAsia="tr-TR"/>
                    </w:rPr>
                    <w:t>nci</w:t>
                  </w:r>
                  <w:proofErr w:type="spellEnd"/>
                  <w:r w:rsidRPr="00061C75">
                    <w:rPr>
                      <w:rFonts w:ascii="Times New Roman" w:eastAsia="Times New Roman" w:hAnsi="Times New Roman" w:cs="Times New Roman"/>
                      <w:sz w:val="18"/>
                      <w:szCs w:val="18"/>
                      <w:lang w:eastAsia="tr-TR"/>
                    </w:rPr>
                    <w:t xml:space="preserve"> maddesi kapsamındaki işyerlerinde iş sağlığı ve güvenliği hizmetlerinin işveren veya işveren vekilince üstlenilmesi halinde bu Yönetmeliğin 5 inci maddesinin üçüncü ve dördüncü fıkrasında yer alan hükümler aranmaz.”</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13 –</w:t>
                  </w:r>
                  <w:r w:rsidRPr="00061C75">
                    <w:rPr>
                      <w:rFonts w:ascii="Times New Roman" w:eastAsia="Times New Roman" w:hAnsi="Times New Roman" w:cs="Times New Roman"/>
                      <w:sz w:val="18"/>
                      <w:szCs w:val="18"/>
                      <w:lang w:eastAsia="tr-TR"/>
                    </w:rPr>
                    <w:t> Aynı Yönetmeliğin EK-2’si ekteki şekilde değiştirilmiş ve Yönetmeliğe EK-3 ve EK-4 ekteki şekilde eklenmiştir.</w:t>
                  </w:r>
                </w:p>
                <w:p w:rsidR="00061C75" w:rsidRPr="00061C75" w:rsidRDefault="00061C75" w:rsidP="00061C75">
                  <w:pPr>
                    <w:spacing w:after="0" w:line="240" w:lineRule="atLeast"/>
                    <w:ind w:firstLine="566"/>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14 –</w:t>
                  </w:r>
                  <w:r w:rsidRPr="00061C75">
                    <w:rPr>
                      <w:rFonts w:ascii="Times New Roman" w:eastAsia="Times New Roman" w:hAnsi="Times New Roman" w:cs="Times New Roman"/>
                      <w:sz w:val="18"/>
                      <w:szCs w:val="18"/>
                      <w:lang w:eastAsia="tr-TR"/>
                    </w:rPr>
                    <w:t> Bu Yönetmelik yayımı tarihinde yürürlüğe girer.</w:t>
                  </w:r>
                </w:p>
                <w:p w:rsidR="00061C75" w:rsidRPr="00061C75" w:rsidRDefault="00061C75" w:rsidP="00061C75">
                  <w:pPr>
                    <w:spacing w:line="240" w:lineRule="atLeast"/>
                    <w:ind w:firstLine="567"/>
                    <w:jc w:val="both"/>
                    <w:rPr>
                      <w:rFonts w:ascii="Times New Roman" w:eastAsia="Times New Roman" w:hAnsi="Times New Roman" w:cs="Times New Roman"/>
                      <w:sz w:val="19"/>
                      <w:szCs w:val="19"/>
                      <w:lang w:eastAsia="tr-TR"/>
                    </w:rPr>
                  </w:pPr>
                  <w:r w:rsidRPr="00061C75">
                    <w:rPr>
                      <w:rFonts w:ascii="Times New Roman" w:eastAsia="Times New Roman" w:hAnsi="Times New Roman" w:cs="Times New Roman"/>
                      <w:b/>
                      <w:bCs/>
                      <w:sz w:val="18"/>
                      <w:szCs w:val="18"/>
                      <w:lang w:eastAsia="tr-TR"/>
                    </w:rPr>
                    <w:t>MADDE 15 –</w:t>
                  </w:r>
                  <w:r w:rsidRPr="00061C75">
                    <w:rPr>
                      <w:rFonts w:ascii="Times New Roman" w:eastAsia="Times New Roman" w:hAnsi="Times New Roman" w:cs="Times New Roman"/>
                      <w:sz w:val="18"/>
                      <w:szCs w:val="18"/>
                      <w:lang w:eastAsia="tr-TR"/>
                    </w:rPr>
                    <w:t> Bu Yönetmelik hükümlerini Çalışma ve Sosyal Güvenlik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061C75" w:rsidRPr="00061C75">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61C75" w:rsidRPr="00061C75" w:rsidRDefault="00061C75" w:rsidP="00061C7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1C75">
                          <w:rPr>
                            <w:rFonts w:ascii="Times New Roman" w:eastAsia="Times New Roman" w:hAnsi="Times New Roman" w:cs="Times New Roman"/>
                            <w:b/>
                            <w:bCs/>
                            <w:sz w:val="18"/>
                            <w:szCs w:val="18"/>
                            <w:lang w:eastAsia="tr-TR"/>
                          </w:rPr>
                          <w:t>Yönetmeliğin Yayımlandığı Resmî Gazete'nin</w:t>
                        </w:r>
                      </w:p>
                    </w:tc>
                  </w:tr>
                  <w:tr w:rsidR="00061C75" w:rsidRPr="00061C75">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061C75" w:rsidRPr="00061C75" w:rsidRDefault="00061C75" w:rsidP="00061C7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1C7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1C75" w:rsidRPr="00061C75" w:rsidRDefault="00061C75" w:rsidP="00061C7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1C75">
                          <w:rPr>
                            <w:rFonts w:ascii="Times New Roman" w:eastAsia="Times New Roman" w:hAnsi="Times New Roman" w:cs="Times New Roman"/>
                            <w:b/>
                            <w:bCs/>
                            <w:sz w:val="18"/>
                            <w:szCs w:val="18"/>
                            <w:lang w:eastAsia="tr-TR"/>
                          </w:rPr>
                          <w:t>Sayısı</w:t>
                        </w:r>
                      </w:p>
                    </w:tc>
                  </w:tr>
                  <w:tr w:rsidR="00061C75" w:rsidRPr="00061C75">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C75" w:rsidRPr="00061C75" w:rsidRDefault="00061C75" w:rsidP="00061C75">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061C75">
                          <w:rPr>
                            <w:rFonts w:ascii="Times New Roman" w:eastAsia="Times New Roman" w:hAnsi="Times New Roman" w:cs="Times New Roman"/>
                            <w:sz w:val="18"/>
                            <w:szCs w:val="18"/>
                            <w:lang w:eastAsia="tr-TR"/>
                          </w:rPr>
                          <w:t>29/6/2015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1C75" w:rsidRPr="00061C75" w:rsidRDefault="00061C75" w:rsidP="00061C7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1C75">
                          <w:rPr>
                            <w:rFonts w:ascii="Times New Roman" w:eastAsia="Times New Roman" w:hAnsi="Times New Roman" w:cs="Times New Roman"/>
                            <w:sz w:val="18"/>
                            <w:szCs w:val="18"/>
                            <w:lang w:eastAsia="tr-TR"/>
                          </w:rPr>
                          <w:t>29401</w:t>
                        </w:r>
                      </w:p>
                    </w:tc>
                  </w:tr>
                </w:tbl>
                <w:p w:rsidR="00061C75" w:rsidRPr="00061C75" w:rsidRDefault="00061C75" w:rsidP="00061C75">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Pr="00061C75">
                      <w:rPr>
                        <w:rFonts w:ascii="Times New Roman" w:eastAsia="Times New Roman" w:hAnsi="Times New Roman" w:cs="Times New Roman"/>
                        <w:b/>
                        <w:bCs/>
                        <w:color w:val="800080"/>
                        <w:sz w:val="18"/>
                        <w:szCs w:val="18"/>
                        <w:lang w:eastAsia="tr-TR"/>
                      </w:rPr>
                      <w:t>Ekleri için tıklayınız</w:t>
                    </w:r>
                  </w:hyperlink>
                </w:p>
              </w:tc>
            </w:tr>
          </w:tbl>
          <w:p w:rsidR="00061C75" w:rsidRPr="00061C75" w:rsidRDefault="00061C75" w:rsidP="00061C75">
            <w:pPr>
              <w:spacing w:after="0" w:line="240" w:lineRule="auto"/>
              <w:rPr>
                <w:rFonts w:ascii="Times New Roman" w:eastAsia="Times New Roman" w:hAnsi="Times New Roman" w:cs="Times New Roman"/>
                <w:sz w:val="24"/>
                <w:szCs w:val="24"/>
                <w:lang w:eastAsia="tr-TR"/>
              </w:rPr>
            </w:pPr>
          </w:p>
        </w:tc>
      </w:tr>
    </w:tbl>
    <w:p w:rsidR="00ED6837" w:rsidRPr="00061C75" w:rsidRDefault="00061C75" w:rsidP="00061C75">
      <w:pPr>
        <w:spacing w:after="0" w:line="240" w:lineRule="auto"/>
        <w:jc w:val="center"/>
        <w:rPr>
          <w:rFonts w:ascii="Times New Roman" w:eastAsia="Times New Roman" w:hAnsi="Times New Roman" w:cs="Times New Roman"/>
          <w:color w:val="000000"/>
          <w:sz w:val="27"/>
          <w:szCs w:val="27"/>
          <w:lang w:eastAsia="tr-TR"/>
        </w:rPr>
      </w:pPr>
      <w:r w:rsidRPr="00061C75">
        <w:rPr>
          <w:rFonts w:ascii="Times New Roman" w:eastAsia="Times New Roman" w:hAnsi="Times New Roman" w:cs="Times New Roman"/>
          <w:color w:val="000000"/>
          <w:sz w:val="27"/>
          <w:szCs w:val="27"/>
          <w:lang w:eastAsia="tr-TR"/>
        </w:rPr>
        <w:lastRenderedPageBreak/>
        <w:t> </w:t>
      </w:r>
      <w:bookmarkStart w:id="0" w:name="_GoBack"/>
      <w:bookmarkEnd w:id="0"/>
    </w:p>
    <w:sectPr w:rsidR="00ED6837" w:rsidRPr="00061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BD"/>
    <w:rsid w:val="00061C75"/>
    <w:rsid w:val="001A62BD"/>
    <w:rsid w:val="00ED68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5/20180521-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1367</Words>
  <Characters>7793</Characters>
  <Application>Microsoft Office Word</Application>
  <DocSecurity>0</DocSecurity>
  <Lines>64</Lines>
  <Paragraphs>18</Paragraphs>
  <ScaleCrop>false</ScaleCrop>
  <Company>Progressive</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3</cp:revision>
  <dcterms:created xsi:type="dcterms:W3CDTF">2018-05-21T05:21:00Z</dcterms:created>
  <dcterms:modified xsi:type="dcterms:W3CDTF">2018-05-21T05:21:00Z</dcterms:modified>
</cp:coreProperties>
</file>